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245401" w14:textId="77777777" w:rsidR="007067CE" w:rsidRDefault="007067CE" w:rsidP="007067CE">
      <w:r>
        <w:t>Certainly, here's the summary rewritten in the first person:</w:t>
      </w:r>
    </w:p>
    <w:p w14:paraId="33B78FD1" w14:textId="77777777" w:rsidR="007067CE" w:rsidRDefault="007067CE" w:rsidP="007067CE"/>
    <w:p w14:paraId="24151C85" w14:textId="77777777" w:rsidR="007067CE" w:rsidRDefault="007067CE" w:rsidP="007067CE">
      <w:r>
        <w:t>1. **Family Background and Early Life (Paragraphs 37-</w:t>
      </w:r>
      <w:proofErr w:type="gramStart"/>
      <w:r>
        <w:t>38)*</w:t>
      </w:r>
      <w:proofErr w:type="gramEnd"/>
      <w:r>
        <w:t>*: I was born to young parents from modest backgrounds. My father, a habitual criminal, was separated from my mother when I was three. My childhood was chaotic, marked by severe abuse and challenges in school.</w:t>
      </w:r>
    </w:p>
    <w:p w14:paraId="58F3DAC1" w14:textId="77777777" w:rsidR="007067CE" w:rsidRDefault="007067CE" w:rsidP="007067CE"/>
    <w:p w14:paraId="1E1C000C" w14:textId="77777777" w:rsidR="007067CE" w:rsidRDefault="007067CE" w:rsidP="007067CE">
      <w:r>
        <w:t>2. **Hospitalization and Mental Health Journey (Paragraphs 39-</w:t>
      </w:r>
      <w:proofErr w:type="gramStart"/>
      <w:r>
        <w:t>53)*</w:t>
      </w:r>
      <w:proofErr w:type="gramEnd"/>
      <w:r>
        <w:t>*: At 18, I voluntarily admitted myself to Broughton Hospital, which led to a diagnosis of bipolar disorder type I. My experience at the hospital was difficult, involving disagreements with the medical staff and an extended stay under the influence of Dr. Chung.</w:t>
      </w:r>
    </w:p>
    <w:p w14:paraId="333A8F59" w14:textId="77777777" w:rsidR="007067CE" w:rsidRDefault="007067CE" w:rsidP="007067CE"/>
    <w:p w14:paraId="689A0BA4" w14:textId="77777777" w:rsidR="007067CE" w:rsidRDefault="007067CE" w:rsidP="007067CE">
      <w:r>
        <w:t>3. **Post-Hospitalization Challenges and Stigmatization (Paragraphs 54-</w:t>
      </w:r>
      <w:proofErr w:type="gramStart"/>
      <w:r>
        <w:t>74)*</w:t>
      </w:r>
      <w:proofErr w:type="gramEnd"/>
      <w:r>
        <w:t>*: After leaving the hospital, I faced significant stigmatization in my community, particularly regarding my mental health history. This negatively impacted my social interactions and relationships. Despite these challenges, I made significant strides in personal development and education.</w:t>
      </w:r>
    </w:p>
    <w:p w14:paraId="78BD8943" w14:textId="77777777" w:rsidR="007067CE" w:rsidRDefault="007067CE" w:rsidP="007067CE"/>
    <w:p w14:paraId="1A47C4C1" w14:textId="77777777" w:rsidR="007067CE" w:rsidRDefault="007067CE" w:rsidP="007067CE">
      <w:r>
        <w:t>4. **Incorrect Self-Diagnosis and Its Repercussions (Paragraphs 75-</w:t>
      </w:r>
      <w:proofErr w:type="gramStart"/>
      <w:r>
        <w:t>76)*</w:t>
      </w:r>
      <w:proofErr w:type="gramEnd"/>
      <w:r>
        <w:t>*: After my hospitalization, I went through a phase where I incorrectly self-diagnosed as a psychopath, similar to my father. This period of self-diagnosis was later characterized by my psychologist, John, as "first year psych student syndrome." This incorrect self-perception was subsequently exploited by others in my community, who used it as a tactic to stigmatize and marginalize me.</w:t>
      </w:r>
    </w:p>
    <w:p w14:paraId="4E53EBDE" w14:textId="77777777" w:rsidR="007067CE" w:rsidRDefault="007067CE" w:rsidP="007067CE"/>
    <w:p w14:paraId="048C6FA1" w14:textId="77777777" w:rsidR="007067CE" w:rsidRDefault="007067CE" w:rsidP="007067CE">
      <w:r>
        <w:t>5. **Threats to Safety and Decision to Leave (Paragraphs 77-</w:t>
      </w:r>
      <w:proofErr w:type="gramStart"/>
      <w:r>
        <w:t>81)*</w:t>
      </w:r>
      <w:proofErr w:type="gramEnd"/>
      <w:r>
        <w:t>*: I faced threats to my life, stemming from misunderstandings and misperceptions related to my hospitalization and actions. These threats, combined with the ongoing stigmatization and challenges, contributed to my decision to leave the mountains.</w:t>
      </w:r>
    </w:p>
    <w:p w14:paraId="1AA32E03" w14:textId="77777777" w:rsidR="007067CE" w:rsidRDefault="007067CE" w:rsidP="007067CE"/>
    <w:p w14:paraId="672AD3D7" w14:textId="0128D740" w:rsidR="003B7544" w:rsidRPr="007067CE" w:rsidRDefault="007067CE" w:rsidP="007067CE">
      <w:r>
        <w:t>6. **Academic and Personal Growth (Paragraphs 82-82)**: My journey led to academic success, obtaining a GED and later excelling in college with a degree in business administration. This period marked a significant personal and professional turnaround, setting the stage for a new chapter in my life in Charlotte.</w:t>
      </w:r>
    </w:p>
    <w:sectPr w:rsidR="003B7544" w:rsidRPr="007067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67CE"/>
    <w:rsid w:val="003B7544"/>
    <w:rsid w:val="00453254"/>
    <w:rsid w:val="007067CE"/>
    <w:rsid w:val="00EE15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51A404"/>
  <w15:chartTrackingRefBased/>
  <w15:docId w15:val="{4D5EF9CE-1D9D-47E5-B1DA-D8DC57F59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315</Words>
  <Characters>1799</Characters>
  <Application>Microsoft Office Word</Application>
  <DocSecurity>0</DocSecurity>
  <Lines>14</Lines>
  <Paragraphs>4</Paragraphs>
  <ScaleCrop>false</ScaleCrop>
  <Company/>
  <LinksUpToDate>false</LinksUpToDate>
  <CharactersWithSpaces>2110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Clint Williams</dc:creator>
  <cp:keywords/>
  <dc:description/>
  <cp:lastModifiedBy>Clint Williams</cp:lastModifiedBy>
  <cp:revision>1</cp:revision>
  <dcterms:created xsi:type="dcterms:W3CDTF">2023-12-14T13:03:00Z</dcterms:created>
  <dcterms:modified xsi:type="dcterms:W3CDTF">2023-12-14T13:06:00Z</dcterms:modified>
</cp:coreProperties>
</file>