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3F59F" w14:textId="12000DD5" w:rsidR="00B57E42" w:rsidRDefault="008753F5" w:rsidP="00B57E42">
      <w:proofErr w:type="spellStart"/>
      <w:r>
        <w:t>F</w:t>
      </w:r>
      <w:r w:rsidR="00B57E42">
        <w:t>Sure</w:t>
      </w:r>
      <w:proofErr w:type="spellEnd"/>
      <w:r w:rsidR="00B57E42">
        <w:t>, here's a summary of "VII. Analysis of April of 2019 and The First Crimes," covering paragraphs 227 to 331, in the first person:</w:t>
      </w:r>
    </w:p>
    <w:p w14:paraId="13F2C515" w14:textId="77777777" w:rsidR="00B57E42" w:rsidRDefault="00B57E42" w:rsidP="00B57E42"/>
    <w:p w14:paraId="637F74D1" w14:textId="77777777" w:rsidR="00B57E42" w:rsidRDefault="00B57E42" w:rsidP="00B57E42">
      <w:r>
        <w:t>1. **Jenny's Deception and My Doctor's Role (Paragraphs 227-233</w:t>
      </w:r>
      <w:proofErr w:type="gramStart"/>
      <w:r>
        <w:t>):*</w:t>
      </w:r>
      <w:proofErr w:type="gramEnd"/>
      <w:r>
        <w:t>* Jenny's insistence on speaking privately with my doctor raised my suspicions. I felt she was manipulating the situation, and her explanations for events were increasingly implausible.</w:t>
      </w:r>
    </w:p>
    <w:p w14:paraId="2BB16CFD" w14:textId="77777777" w:rsidR="00B57E42" w:rsidRDefault="00B57E42" w:rsidP="00B57E42"/>
    <w:p w14:paraId="50AEF170" w14:textId="77777777" w:rsidR="00B57E42" w:rsidRDefault="00B57E42" w:rsidP="00B57E42">
      <w:r>
        <w:t>2. **Collecting Evidence through Recorded Calls (Paragraphs 234-237</w:t>
      </w:r>
      <w:proofErr w:type="gramStart"/>
      <w:r>
        <w:t>):*</w:t>
      </w:r>
      <w:proofErr w:type="gramEnd"/>
      <w:r>
        <w:t>* To uncover the truth, I started recording conversations with Jenny. Her responses during these calls seemed fabricated, reinforcing my belief in her involvement in a broader scheme.</w:t>
      </w:r>
    </w:p>
    <w:p w14:paraId="6271331F" w14:textId="77777777" w:rsidR="00B57E42" w:rsidRDefault="00B57E42" w:rsidP="00B57E42"/>
    <w:p w14:paraId="2BC31982" w14:textId="77777777" w:rsidR="00B57E42" w:rsidRDefault="00B57E42" w:rsidP="00B57E42">
      <w:r>
        <w:t>3. **Confirming My Suspicions (Paragraphs 238-242</w:t>
      </w:r>
      <w:proofErr w:type="gramStart"/>
      <w:r>
        <w:t>):*</w:t>
      </w:r>
      <w:proofErr w:type="gramEnd"/>
      <w:r>
        <w:t>* Jenny's evasive and implausible explanations during our conversations confirmed my suspicions of a larger conspiracy. The crisis counselors' visit, which Jenny seemed familiar with, further supported my concerns.</w:t>
      </w:r>
    </w:p>
    <w:p w14:paraId="76B6639E" w14:textId="77777777" w:rsidR="00B57E42" w:rsidRDefault="00B57E42" w:rsidP="00B57E42"/>
    <w:p w14:paraId="4E18AAF8" w14:textId="77777777" w:rsidR="00B57E42" w:rsidRDefault="00B57E42" w:rsidP="00B57E42">
      <w:r>
        <w:t>4. **Police Involvement and Involuntary Commitment (Paragraphs 246-253</w:t>
      </w:r>
      <w:proofErr w:type="gramStart"/>
      <w:r>
        <w:t>):*</w:t>
      </w:r>
      <w:proofErr w:type="gramEnd"/>
      <w:r>
        <w:t>* An alarming encounter with the police, following a dispute with Jenny, led to my involuntary commitment. The process seemed orchestrated, furthering my belief in a conspiracy involving multiple parties.</w:t>
      </w:r>
    </w:p>
    <w:p w14:paraId="2363CEA0" w14:textId="77777777" w:rsidR="00B57E42" w:rsidRDefault="00B57E42" w:rsidP="00B57E42"/>
    <w:p w14:paraId="46FAA47F" w14:textId="77777777" w:rsidR="00B57E42" w:rsidRDefault="00B57E42" w:rsidP="00B57E42">
      <w:r>
        <w:t>5. **Hospital Stay and Manipulated Evaluation (Paragraphs 254-266</w:t>
      </w:r>
      <w:proofErr w:type="gramStart"/>
      <w:r>
        <w:t>):*</w:t>
      </w:r>
      <w:proofErr w:type="gramEnd"/>
      <w:r>
        <w:t>* My time in the hospital felt biased and prearranged. I resorted to agreeing with their assessments to ensure my release, despite knowing the truth of my situation.</w:t>
      </w:r>
    </w:p>
    <w:p w14:paraId="188563D9" w14:textId="77777777" w:rsidR="00B57E42" w:rsidRDefault="00B57E42" w:rsidP="00B57E42"/>
    <w:p w14:paraId="505428CA" w14:textId="77777777" w:rsidR="00B57E42" w:rsidRDefault="00B57E42" w:rsidP="00B57E42">
      <w:r>
        <w:t>6. **Adjusting My Approach with Jenny (Paragraphs 267-276</w:t>
      </w:r>
      <w:proofErr w:type="gramStart"/>
      <w:r>
        <w:t>):*</w:t>
      </w:r>
      <w:proofErr w:type="gramEnd"/>
      <w:r>
        <w:t>* I began to play along with Jenny's narrative while internally seeking the truth, realizing the extent of her involvement in the conspiracy.</w:t>
      </w:r>
    </w:p>
    <w:p w14:paraId="47ADA69F" w14:textId="77777777" w:rsidR="00B57E42" w:rsidRDefault="00B57E42" w:rsidP="00B57E42"/>
    <w:p w14:paraId="6BDE0869" w14:textId="77777777" w:rsidR="00B57E42" w:rsidRDefault="00B57E42" w:rsidP="00B57E42">
      <w:r>
        <w:t>7. **Unraveling the Conspiracy (Paragraphs 277-303</w:t>
      </w:r>
      <w:proofErr w:type="gramStart"/>
      <w:r>
        <w:t>):*</w:t>
      </w:r>
      <w:proofErr w:type="gramEnd"/>
      <w:r>
        <w:t>* The more I interacted with Atrium Health, Jenny, and others, the clearer the conspiracy became. It involved not only my workplace but also healthcare providers and law enforcement.</w:t>
      </w:r>
    </w:p>
    <w:p w14:paraId="3FF59E81" w14:textId="77777777" w:rsidR="00B57E42" w:rsidRDefault="00B57E42" w:rsidP="00B57E42"/>
    <w:p w14:paraId="4CCE862A" w14:textId="77777777" w:rsidR="00B57E42" w:rsidRDefault="00B57E42" w:rsidP="00B57E42">
      <w:r>
        <w:t>8. **Deepening Traumatic Stress (Paragraphs 304-305</w:t>
      </w:r>
      <w:proofErr w:type="gramStart"/>
      <w:r>
        <w:t>):*</w:t>
      </w:r>
      <w:proofErr w:type="gramEnd"/>
      <w:r>
        <w:t>* As I pieced together the extent of the deception, my stress intensified. I started preparing for legal battles to defend myself against the ongoing manipulations.</w:t>
      </w:r>
    </w:p>
    <w:p w14:paraId="29FDE827" w14:textId="77777777" w:rsidR="00B57E42" w:rsidRDefault="00B57E42" w:rsidP="00B57E42"/>
    <w:p w14:paraId="0CBFF36B" w14:textId="77777777" w:rsidR="00B57E42" w:rsidRDefault="00B57E42" w:rsidP="00B57E42">
      <w:r>
        <w:lastRenderedPageBreak/>
        <w:t>9. **Realizing Family Involvement (Paragraphs 306-331</w:t>
      </w:r>
      <w:proofErr w:type="gramStart"/>
      <w:r>
        <w:t>):*</w:t>
      </w:r>
      <w:proofErr w:type="gramEnd"/>
      <w:r>
        <w:t>* It became apparent that my family, particularly Jenny, was deeply involved in the conspiracy. This realization brought a new dimension of betrayal and manipulation into the situation, adding to my distress and sense of isolation.</w:t>
      </w:r>
    </w:p>
    <w:p w14:paraId="3AE9FBC8" w14:textId="77777777" w:rsidR="00B57E42" w:rsidRDefault="00B57E42" w:rsidP="00B57E42"/>
    <w:p w14:paraId="045A0712" w14:textId="3D6CEC11" w:rsidR="00B010DC" w:rsidRDefault="00B57E42" w:rsidP="00B57E42">
      <w:r>
        <w:t>This period was characterized by a deepening understanding of the complex web of deceit and manipulation surrounding me, which significantly impacted my mental health and trust in those around me, leading to increased legal preparedness and personal turmoil.</w:t>
      </w:r>
    </w:p>
    <w:sectPr w:rsidR="00B0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E42"/>
    <w:rsid w:val="00453254"/>
    <w:rsid w:val="008753F5"/>
    <w:rsid w:val="00B010DC"/>
    <w:rsid w:val="00B57E42"/>
    <w:rsid w:val="00E7778D"/>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A11B"/>
  <w15:chartTrackingRefBased/>
  <w15:docId w15:val="{4061BBA4-8720-4B55-A5FC-2A60C4FE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3</cp:revision>
  <dcterms:created xsi:type="dcterms:W3CDTF">2023-12-14T21:00:00Z</dcterms:created>
  <dcterms:modified xsi:type="dcterms:W3CDTF">2023-12-28T07:12:00Z</dcterms:modified>
</cp:coreProperties>
</file>